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7F" w:rsidRPr="00351F7F" w:rsidRDefault="00351F7F" w:rsidP="00351F7F">
      <w:pPr>
        <w:shd w:val="clear" w:color="auto" w:fill="FFFFFF"/>
        <w:spacing w:before="150" w:after="0" w:line="285" w:lineRule="atLeast"/>
        <w:jc w:val="center"/>
        <w:outlineLvl w:val="2"/>
        <w:rPr>
          <w:rFonts w:ascii="Times New Roman" w:eastAsia="Times New Roman" w:hAnsi="Times New Roman" w:cs="Times New Roman"/>
          <w:bCs/>
          <w:color w:val="C00000"/>
          <w:sz w:val="36"/>
          <w:szCs w:val="36"/>
        </w:rPr>
      </w:pPr>
      <w:r w:rsidRPr="00351F7F">
        <w:rPr>
          <w:rFonts w:ascii="Times New Roman" w:eastAsia="Times New Roman" w:hAnsi="Times New Roman" w:cs="Times New Roman"/>
          <w:bCs/>
          <w:iCs/>
          <w:color w:val="C00000"/>
          <w:sz w:val="36"/>
          <w:szCs w:val="36"/>
        </w:rPr>
        <w:t>Уважаемые родители!</w:t>
      </w:r>
    </w:p>
    <w:p w:rsidR="00351F7F" w:rsidRPr="00351F7F" w:rsidRDefault="00351F7F" w:rsidP="00351F7F">
      <w:pPr>
        <w:shd w:val="clear" w:color="auto" w:fill="FFFFFF"/>
        <w:spacing w:before="100" w:beforeAutospacing="1" w:after="100" w:afterAutospacing="1" w:line="285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51F7F">
        <w:rPr>
          <w:rFonts w:ascii="Times New Roman" w:eastAsia="Times New Roman" w:hAnsi="Times New Roman" w:cs="Times New Roman"/>
          <w:bCs/>
          <w:iCs/>
          <w:color w:val="800000"/>
          <w:sz w:val="36"/>
          <w:szCs w:val="36"/>
        </w:rPr>
        <w:t>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Отказавшись от завтрака, ребенок вынужден, обходится без пищи до обеда. Необходимо помнить, что если интервал между приемами пищи слишком велик (больше 4 часов), у ребенка снижаются работоспособность, память, ребенок становится вялым, нередко испытывает головную боль.</w:t>
      </w:r>
      <w:r w:rsidRPr="00351F7F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351F7F">
        <w:rPr>
          <w:rFonts w:ascii="Times New Roman" w:eastAsia="Times New Roman" w:hAnsi="Times New Roman" w:cs="Times New Roman"/>
          <w:bCs/>
          <w:iCs/>
          <w:color w:val="800000"/>
          <w:sz w:val="36"/>
          <w:szCs w:val="36"/>
        </w:rPr>
        <w:t>Однако если ребенка приходится приводить в ДОУ очень рано, за 1-2 часа до завтрака, то ему можно дома дать сока и (или) какие-либо фрукты.</w:t>
      </w:r>
    </w:p>
    <w:p w:rsidR="003556A6" w:rsidRPr="00351F7F" w:rsidRDefault="003556A6">
      <w:pPr>
        <w:rPr>
          <w:sz w:val="36"/>
          <w:szCs w:val="36"/>
        </w:rPr>
      </w:pPr>
    </w:p>
    <w:sectPr w:rsidR="003556A6" w:rsidRPr="00351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F7F"/>
    <w:rsid w:val="00351F7F"/>
    <w:rsid w:val="0035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2014-11-02T12:37:00Z</dcterms:created>
  <dcterms:modified xsi:type="dcterms:W3CDTF">2014-11-02T12:37:00Z</dcterms:modified>
</cp:coreProperties>
</file>